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</w:p>
    <w:p w:rsidR="00F324F4" w:rsidRDefault="00F324F4" w:rsidP="00F324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Klausureingrenzung Wettbewerbsrecht, SS 20</w:t>
      </w:r>
    </w:p>
    <w:p w:rsidR="00F324F4" w:rsidRDefault="00F324F4" w:rsidP="00F324F4">
      <w:pPr>
        <w:rPr>
          <w:sz w:val="36"/>
          <w:szCs w:val="36"/>
        </w:rPr>
      </w:pPr>
    </w:p>
    <w:p w:rsidR="00F324F4" w:rsidRDefault="00F324F4" w:rsidP="00F324F4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F324F4" w:rsidRDefault="00F324F4" w:rsidP="00F324F4">
      <w:pPr>
        <w:rPr>
          <w:sz w:val="36"/>
          <w:szCs w:val="36"/>
        </w:rPr>
      </w:pPr>
    </w:p>
    <w:p w:rsidR="00F324F4" w:rsidRDefault="00F324F4" w:rsidP="00F324F4">
      <w:pPr>
        <w:rPr>
          <w:sz w:val="36"/>
          <w:szCs w:val="36"/>
        </w:rPr>
      </w:pPr>
    </w:p>
    <w:p w:rsidR="0088515C" w:rsidRDefault="0088515C" w:rsidP="00F324F4">
      <w:pPr>
        <w:jc w:val="both"/>
        <w:rPr>
          <w:sz w:val="36"/>
          <w:szCs w:val="36"/>
        </w:rPr>
      </w:pPr>
    </w:p>
    <w:p w:rsidR="00F324F4" w:rsidRDefault="00F324F4" w:rsidP="00F324F4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Verfahrensrecht (UWG)</w:t>
      </w:r>
    </w:p>
    <w:p w:rsidR="00F324F4" w:rsidRDefault="00F324F4" w:rsidP="00F324F4">
      <w:pPr>
        <w:jc w:val="both"/>
        <w:rPr>
          <w:sz w:val="36"/>
          <w:szCs w:val="36"/>
        </w:rPr>
      </w:pPr>
    </w:p>
    <w:p w:rsidR="00F324F4" w:rsidRDefault="00F324F4" w:rsidP="00F324F4">
      <w:pPr>
        <w:jc w:val="both"/>
        <w:rPr>
          <w:sz w:val="36"/>
          <w:szCs w:val="36"/>
        </w:rPr>
      </w:pPr>
      <w:r>
        <w:rPr>
          <w:sz w:val="36"/>
          <w:szCs w:val="36"/>
        </w:rPr>
        <w:t>Rechtsprechung des EuGH zur Warenverkehrsfreiheit</w:t>
      </w:r>
    </w:p>
    <w:p w:rsidR="00F324F4" w:rsidRDefault="00F324F4" w:rsidP="00F324F4">
      <w:pPr>
        <w:jc w:val="both"/>
        <w:rPr>
          <w:sz w:val="36"/>
          <w:szCs w:val="36"/>
        </w:rPr>
      </w:pPr>
    </w:p>
    <w:p w:rsidR="00F324F4" w:rsidRDefault="00F324F4" w:rsidP="00F324F4">
      <w:pPr>
        <w:jc w:val="both"/>
        <w:rPr>
          <w:sz w:val="36"/>
          <w:szCs w:val="36"/>
        </w:rPr>
      </w:pPr>
      <w:r>
        <w:rPr>
          <w:sz w:val="36"/>
          <w:szCs w:val="36"/>
        </w:rPr>
        <w:t>Wettbewerbsrechtliche Beurteilung der vergleichenden Werbung (Entwicklung und aktueller Stand)</w:t>
      </w:r>
    </w:p>
    <w:p w:rsidR="00F324F4" w:rsidRDefault="00F324F4" w:rsidP="00F324F4">
      <w:pPr>
        <w:jc w:val="both"/>
        <w:rPr>
          <w:sz w:val="36"/>
          <w:szCs w:val="36"/>
        </w:rPr>
      </w:pPr>
    </w:p>
    <w:p w:rsidR="00F324F4" w:rsidRDefault="00F324F4" w:rsidP="00F324F4">
      <w:pPr>
        <w:jc w:val="both"/>
        <w:rPr>
          <w:sz w:val="36"/>
          <w:szCs w:val="36"/>
        </w:rPr>
      </w:pPr>
    </w:p>
    <w:p w:rsidR="00F324F4" w:rsidRDefault="00F324F4" w:rsidP="00F324F4">
      <w:pPr>
        <w:rPr>
          <w:sz w:val="36"/>
          <w:szCs w:val="36"/>
        </w:rPr>
      </w:pPr>
    </w:p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F324F4" w:rsidRDefault="00F324F4" w:rsidP="00F324F4"/>
    <w:p w:rsidR="00DF66DB" w:rsidRDefault="00DF66DB"/>
    <w:sectPr w:rsidR="00DF6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F4"/>
    <w:rsid w:val="0001110E"/>
    <w:rsid w:val="00022BBE"/>
    <w:rsid w:val="00023FA0"/>
    <w:rsid w:val="0002461A"/>
    <w:rsid w:val="00043E8C"/>
    <w:rsid w:val="00056A0B"/>
    <w:rsid w:val="000722A5"/>
    <w:rsid w:val="000A2ABA"/>
    <w:rsid w:val="000F250A"/>
    <w:rsid w:val="000F4DA5"/>
    <w:rsid w:val="00103FF3"/>
    <w:rsid w:val="00123638"/>
    <w:rsid w:val="00123C9E"/>
    <w:rsid w:val="00133B56"/>
    <w:rsid w:val="00133EDB"/>
    <w:rsid w:val="00144302"/>
    <w:rsid w:val="00154F9A"/>
    <w:rsid w:val="001632DC"/>
    <w:rsid w:val="00163580"/>
    <w:rsid w:val="0016662F"/>
    <w:rsid w:val="001859C4"/>
    <w:rsid w:val="0019088F"/>
    <w:rsid w:val="0019472D"/>
    <w:rsid w:val="001A041D"/>
    <w:rsid w:val="001A6030"/>
    <w:rsid w:val="001C6472"/>
    <w:rsid w:val="001E2035"/>
    <w:rsid w:val="001E3312"/>
    <w:rsid w:val="001E4C76"/>
    <w:rsid w:val="001F5DFF"/>
    <w:rsid w:val="002028B8"/>
    <w:rsid w:val="002165EA"/>
    <w:rsid w:val="00236214"/>
    <w:rsid w:val="00244C65"/>
    <w:rsid w:val="0025042B"/>
    <w:rsid w:val="00260DFC"/>
    <w:rsid w:val="00267207"/>
    <w:rsid w:val="00271A0D"/>
    <w:rsid w:val="00273195"/>
    <w:rsid w:val="002945F0"/>
    <w:rsid w:val="002D3F76"/>
    <w:rsid w:val="002D65D1"/>
    <w:rsid w:val="00300A28"/>
    <w:rsid w:val="00301B1E"/>
    <w:rsid w:val="00302A1D"/>
    <w:rsid w:val="00305E14"/>
    <w:rsid w:val="003063F7"/>
    <w:rsid w:val="003100F4"/>
    <w:rsid w:val="00316664"/>
    <w:rsid w:val="0033572D"/>
    <w:rsid w:val="0034586C"/>
    <w:rsid w:val="00353ADB"/>
    <w:rsid w:val="00370A3C"/>
    <w:rsid w:val="00371654"/>
    <w:rsid w:val="003718AA"/>
    <w:rsid w:val="00372B33"/>
    <w:rsid w:val="003A2D46"/>
    <w:rsid w:val="003A6360"/>
    <w:rsid w:val="003B249A"/>
    <w:rsid w:val="003C28EF"/>
    <w:rsid w:val="003D71E3"/>
    <w:rsid w:val="003E34C9"/>
    <w:rsid w:val="003F003C"/>
    <w:rsid w:val="003F0B41"/>
    <w:rsid w:val="00417CF4"/>
    <w:rsid w:val="00433016"/>
    <w:rsid w:val="004342AB"/>
    <w:rsid w:val="00434788"/>
    <w:rsid w:val="00447FF9"/>
    <w:rsid w:val="004616A4"/>
    <w:rsid w:val="0047318B"/>
    <w:rsid w:val="004853BC"/>
    <w:rsid w:val="004A2028"/>
    <w:rsid w:val="004A31ED"/>
    <w:rsid w:val="004B1B05"/>
    <w:rsid w:val="004B20AD"/>
    <w:rsid w:val="004B4F36"/>
    <w:rsid w:val="004B4FAD"/>
    <w:rsid w:val="004C43F8"/>
    <w:rsid w:val="004C4B48"/>
    <w:rsid w:val="004E6117"/>
    <w:rsid w:val="004F0297"/>
    <w:rsid w:val="00504EFB"/>
    <w:rsid w:val="00511AB9"/>
    <w:rsid w:val="00513A68"/>
    <w:rsid w:val="005151C5"/>
    <w:rsid w:val="005403A2"/>
    <w:rsid w:val="005522D6"/>
    <w:rsid w:val="00573FE0"/>
    <w:rsid w:val="00577CCE"/>
    <w:rsid w:val="00586CEB"/>
    <w:rsid w:val="005979AE"/>
    <w:rsid w:val="005C4BEB"/>
    <w:rsid w:val="005D319F"/>
    <w:rsid w:val="005D6CCD"/>
    <w:rsid w:val="005E3731"/>
    <w:rsid w:val="005F147D"/>
    <w:rsid w:val="00625CD7"/>
    <w:rsid w:val="00641E5B"/>
    <w:rsid w:val="006667A2"/>
    <w:rsid w:val="006754FF"/>
    <w:rsid w:val="00682F7C"/>
    <w:rsid w:val="00686788"/>
    <w:rsid w:val="006B2C02"/>
    <w:rsid w:val="006C32C3"/>
    <w:rsid w:val="006E0902"/>
    <w:rsid w:val="006E59A9"/>
    <w:rsid w:val="006F235B"/>
    <w:rsid w:val="00701B09"/>
    <w:rsid w:val="0070585E"/>
    <w:rsid w:val="00710981"/>
    <w:rsid w:val="00712198"/>
    <w:rsid w:val="00712305"/>
    <w:rsid w:val="00717E73"/>
    <w:rsid w:val="00724429"/>
    <w:rsid w:val="00740BD9"/>
    <w:rsid w:val="00754FFD"/>
    <w:rsid w:val="007624BD"/>
    <w:rsid w:val="00766BC3"/>
    <w:rsid w:val="00777F4F"/>
    <w:rsid w:val="007825FC"/>
    <w:rsid w:val="00787C4C"/>
    <w:rsid w:val="007A2C9B"/>
    <w:rsid w:val="007B06C9"/>
    <w:rsid w:val="007C66A7"/>
    <w:rsid w:val="007D08C4"/>
    <w:rsid w:val="007D5085"/>
    <w:rsid w:val="007E5339"/>
    <w:rsid w:val="0081778E"/>
    <w:rsid w:val="00871310"/>
    <w:rsid w:val="00871746"/>
    <w:rsid w:val="0088515C"/>
    <w:rsid w:val="008853F4"/>
    <w:rsid w:val="00893CDA"/>
    <w:rsid w:val="008B261E"/>
    <w:rsid w:val="008C6618"/>
    <w:rsid w:val="008D5F59"/>
    <w:rsid w:val="008F20D2"/>
    <w:rsid w:val="008F4C8E"/>
    <w:rsid w:val="00902F21"/>
    <w:rsid w:val="00907B1E"/>
    <w:rsid w:val="00914A43"/>
    <w:rsid w:val="00921277"/>
    <w:rsid w:val="009260EB"/>
    <w:rsid w:val="00947EF8"/>
    <w:rsid w:val="00951673"/>
    <w:rsid w:val="009559E5"/>
    <w:rsid w:val="00970F92"/>
    <w:rsid w:val="009B1CD4"/>
    <w:rsid w:val="009D4F1F"/>
    <w:rsid w:val="00A03C0F"/>
    <w:rsid w:val="00A046A6"/>
    <w:rsid w:val="00A145F4"/>
    <w:rsid w:val="00A21017"/>
    <w:rsid w:val="00A37EF5"/>
    <w:rsid w:val="00A508B8"/>
    <w:rsid w:val="00A512B9"/>
    <w:rsid w:val="00A6172E"/>
    <w:rsid w:val="00A64D8F"/>
    <w:rsid w:val="00A82511"/>
    <w:rsid w:val="00A85AD2"/>
    <w:rsid w:val="00AB30E2"/>
    <w:rsid w:val="00AB47CA"/>
    <w:rsid w:val="00AD1499"/>
    <w:rsid w:val="00AE7D0D"/>
    <w:rsid w:val="00AF06E9"/>
    <w:rsid w:val="00B01429"/>
    <w:rsid w:val="00B3267C"/>
    <w:rsid w:val="00B32982"/>
    <w:rsid w:val="00B352A1"/>
    <w:rsid w:val="00B50935"/>
    <w:rsid w:val="00B51AFA"/>
    <w:rsid w:val="00B5320A"/>
    <w:rsid w:val="00B75184"/>
    <w:rsid w:val="00B758D0"/>
    <w:rsid w:val="00B76C87"/>
    <w:rsid w:val="00B80EA1"/>
    <w:rsid w:val="00B94F65"/>
    <w:rsid w:val="00BD67F3"/>
    <w:rsid w:val="00BF2B68"/>
    <w:rsid w:val="00BF6EC4"/>
    <w:rsid w:val="00BF7FF2"/>
    <w:rsid w:val="00C07D56"/>
    <w:rsid w:val="00C1069F"/>
    <w:rsid w:val="00C13C82"/>
    <w:rsid w:val="00C14D6F"/>
    <w:rsid w:val="00C41E7F"/>
    <w:rsid w:val="00C5251E"/>
    <w:rsid w:val="00C67C3B"/>
    <w:rsid w:val="00C9011A"/>
    <w:rsid w:val="00C9419E"/>
    <w:rsid w:val="00C945DC"/>
    <w:rsid w:val="00CA1AE3"/>
    <w:rsid w:val="00CA1B73"/>
    <w:rsid w:val="00CB5887"/>
    <w:rsid w:val="00CC1488"/>
    <w:rsid w:val="00CC5859"/>
    <w:rsid w:val="00CD1157"/>
    <w:rsid w:val="00CD7D7A"/>
    <w:rsid w:val="00CE7FEB"/>
    <w:rsid w:val="00CF3AB5"/>
    <w:rsid w:val="00CF6A4B"/>
    <w:rsid w:val="00D22664"/>
    <w:rsid w:val="00D26EC4"/>
    <w:rsid w:val="00D52A30"/>
    <w:rsid w:val="00D65DF8"/>
    <w:rsid w:val="00D6678D"/>
    <w:rsid w:val="00D85CA1"/>
    <w:rsid w:val="00DA2D55"/>
    <w:rsid w:val="00DA5ACF"/>
    <w:rsid w:val="00DB4436"/>
    <w:rsid w:val="00DB53C2"/>
    <w:rsid w:val="00DE2C3C"/>
    <w:rsid w:val="00DF0F80"/>
    <w:rsid w:val="00DF66DB"/>
    <w:rsid w:val="00E16807"/>
    <w:rsid w:val="00E22A72"/>
    <w:rsid w:val="00E246D2"/>
    <w:rsid w:val="00E4084F"/>
    <w:rsid w:val="00E51E7E"/>
    <w:rsid w:val="00E5622F"/>
    <w:rsid w:val="00E975E2"/>
    <w:rsid w:val="00EA047F"/>
    <w:rsid w:val="00EB6D23"/>
    <w:rsid w:val="00ED03CD"/>
    <w:rsid w:val="00ED73DE"/>
    <w:rsid w:val="00EF0265"/>
    <w:rsid w:val="00F10C18"/>
    <w:rsid w:val="00F15479"/>
    <w:rsid w:val="00F26A68"/>
    <w:rsid w:val="00F324F4"/>
    <w:rsid w:val="00F54992"/>
    <w:rsid w:val="00F65B59"/>
    <w:rsid w:val="00F9091B"/>
    <w:rsid w:val="00F9136C"/>
    <w:rsid w:val="00FA2A5A"/>
    <w:rsid w:val="00FA6E97"/>
    <w:rsid w:val="00FB7835"/>
    <w:rsid w:val="00FC0C7E"/>
    <w:rsid w:val="00FC37B5"/>
    <w:rsid w:val="00FE038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4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4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Fessel</dc:creator>
  <cp:lastModifiedBy>Fessel</cp:lastModifiedBy>
  <cp:revision>2</cp:revision>
  <dcterms:created xsi:type="dcterms:W3CDTF">2020-07-12T15:15:00Z</dcterms:created>
  <dcterms:modified xsi:type="dcterms:W3CDTF">2020-07-12T15:18:00Z</dcterms:modified>
</cp:coreProperties>
</file>